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453A1A" w:rsidTr="009F4C3B">
        <w:trPr>
          <w:trHeight w:val="435"/>
        </w:trPr>
        <w:tc>
          <w:tcPr>
            <w:tcW w:w="9540" w:type="dxa"/>
          </w:tcPr>
          <w:p w:rsidR="009F4C3B" w:rsidRPr="00453A1A" w:rsidRDefault="009F4C3B" w:rsidP="00CA76BF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453A1A" w:rsidRDefault="008C2B28" w:rsidP="008C2B28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Pr="001E1326">
              <w:rPr>
                <w:sz w:val="28"/>
                <w:szCs w:val="28"/>
              </w:rPr>
              <w:t xml:space="preserve">остановление Администрации </w:t>
            </w:r>
            <w:proofErr w:type="spellStart"/>
            <w:r w:rsidRPr="001E1326">
              <w:rPr>
                <w:sz w:val="28"/>
                <w:szCs w:val="28"/>
              </w:rPr>
              <w:t>Мясниковского</w:t>
            </w:r>
            <w:proofErr w:type="spellEnd"/>
            <w:r w:rsidRPr="001E1326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№ 456 от 02.06.2017г. «О размещении нестационарных торговых объектов на территории </w:t>
            </w:r>
            <w:proofErr w:type="spellStart"/>
            <w:r>
              <w:rPr>
                <w:bCs/>
                <w:sz w:val="28"/>
                <w:szCs w:val="28"/>
              </w:rPr>
              <w:t>Мясниковского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района»</w:t>
            </w:r>
          </w:p>
        </w:tc>
      </w:tr>
      <w:tr w:rsidR="009F4C3B" w:rsidRPr="00453A1A" w:rsidTr="009F4C3B">
        <w:trPr>
          <w:trHeight w:val="450"/>
        </w:trPr>
        <w:tc>
          <w:tcPr>
            <w:tcW w:w="9540" w:type="dxa"/>
          </w:tcPr>
          <w:p w:rsidR="009F4C3B" w:rsidRDefault="009F4C3B" w:rsidP="00C56F07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8C2B28" w:rsidRPr="008C2B28" w:rsidRDefault="008C2B28" w:rsidP="008C2B28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разработан в целях установления единого порядка размещения нестационарных торговых объектов на территории </w:t>
            </w:r>
            <w:proofErr w:type="spellStart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 района. </w:t>
            </w:r>
          </w:p>
          <w:p w:rsidR="008C2B28" w:rsidRPr="008C2B28" w:rsidRDefault="008C2B28" w:rsidP="008C2B28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Принятие нормативного правового акта направлено на решение следующих задач:</w:t>
            </w:r>
          </w:p>
          <w:p w:rsidR="008C2B28" w:rsidRPr="008C2B28" w:rsidRDefault="008C2B28" w:rsidP="008C2B28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1.Создание условий для улучшения организации и качества торгового обслуживания населения и обеспечения доступности товаров для населения.</w:t>
            </w:r>
          </w:p>
          <w:p w:rsidR="008C2B28" w:rsidRPr="008C2B28" w:rsidRDefault="008C2B28" w:rsidP="008C2B28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2.Достижение нормативов минимальной обеспеченности населения площадью торговых объектов с учетом установленных нормативов.</w:t>
            </w:r>
          </w:p>
          <w:p w:rsidR="00CA76BF" w:rsidRPr="00C56F07" w:rsidRDefault="00CA76BF" w:rsidP="00C56F07">
            <w:pPr>
              <w:tabs>
                <w:tab w:val="left" w:pos="567"/>
              </w:tabs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3B" w:rsidRPr="00453A1A" w:rsidTr="009F4C3B">
        <w:trPr>
          <w:trHeight w:val="615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8C2B28" w:rsidRPr="008C2B28" w:rsidRDefault="008C2B28" w:rsidP="008C2B28">
            <w:pPr>
              <w:spacing w:after="0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Определяет п</w:t>
            </w:r>
            <w:r w:rsidRPr="008C2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орядок размещения </w:t>
            </w:r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нестационарных торговых объектов на землях и земельных участках, находящихся в муниципальной  собственности муниципального  образования «</w:t>
            </w:r>
            <w:proofErr w:type="spellStart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 район, а также на землях или земельных участках, государственная собственность на которые не разграничена</w:t>
            </w:r>
            <w:r w:rsidRPr="008C2B2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9F4C3B" w:rsidRPr="00C56F07" w:rsidRDefault="009F4C3B" w:rsidP="00C56F07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3B" w:rsidRPr="00453A1A" w:rsidTr="00911AE4">
        <w:trPr>
          <w:trHeight w:val="132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Качественная характеристика и</w:t>
            </w:r>
            <w:r w:rsidRPr="00C56F0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8C2B28" w:rsidRPr="008C2B28" w:rsidRDefault="008C2B28" w:rsidP="008C2B2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8C2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Нормативный правовой акт определяет порядок предоставления права индивидуальным предпринимателям и юридическим лицам на размещение нестационарного торгового объекта в местах, определенных Схемой, в соответствии с настоящим порядком.</w:t>
            </w:r>
          </w:p>
          <w:p w:rsidR="008C2B28" w:rsidRPr="008C2B28" w:rsidRDefault="008C2B28" w:rsidP="008C2B2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Предоставление хозяйствующим субъектам права на размещение НТО в местах, определенных Схемой, осуществляется на основании договора на размещение НТО, заключаемого по результатам торгов, либо в случаях, установленных настоящим Порядком, без проведения торгов на срок, указанный в заявке хозяйствующего субъекта. Без проведения торгов </w:t>
            </w: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договоры о размещении заключаются на основании заявления хозяйствующего субъекта,  в случаях:</w:t>
            </w:r>
          </w:p>
          <w:p w:rsidR="008C2B28" w:rsidRPr="008C2B28" w:rsidRDefault="008C2B28" w:rsidP="008C2B2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   Размещения нестационарного торгового объекта, ранее размещенного на том же месте, предусмотренном схемой размещения нестационарных торговых объектов, хозяйствующим субъектом, надлежащим </w:t>
            </w:r>
            <w:proofErr w:type="gramStart"/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образом</w:t>
            </w:r>
            <w:proofErr w:type="gramEnd"/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исполнявшим свои обязательства по договору аренды земельного участка, заключенному до 1 марта 2015г.</w:t>
            </w:r>
          </w:p>
          <w:p w:rsidR="008C2B28" w:rsidRPr="008C2B28" w:rsidRDefault="008C2B28" w:rsidP="008C2B2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 Размещения на новый срок нестационарного торгового объекта, ранее размещенного на том же месте, предусмотренном схемой размещения НТО, хозяйствующим субъектом, надлежащим образом, исполнившим свои обязанности по ранее   заключенному договору о размещении.</w:t>
            </w:r>
          </w:p>
          <w:p w:rsidR="008C2B28" w:rsidRPr="008C2B28" w:rsidRDefault="008C2B28" w:rsidP="008C2B2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Предоставление компенсационного (свободного) места при досрочном прекращении действия договора о размещении при принятии Администрации </w:t>
            </w:r>
            <w:proofErr w:type="spellStart"/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Мясниковского</w:t>
            </w:r>
            <w:proofErr w:type="spellEnd"/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района решений:</w:t>
            </w:r>
          </w:p>
          <w:p w:rsidR="008C2B28" w:rsidRPr="008C2B28" w:rsidRDefault="008C2B28" w:rsidP="008C2B2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   -о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      </w:r>
          </w:p>
          <w:p w:rsidR="008C2B28" w:rsidRPr="008C2B28" w:rsidRDefault="008C2B28" w:rsidP="008C2B2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   -об использовании территории, занимаемой НТО, для целей, 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благоустройства;</w:t>
            </w:r>
          </w:p>
          <w:p w:rsidR="008C2B28" w:rsidRPr="008C2B28" w:rsidRDefault="008C2B28" w:rsidP="008C2B2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   -о размещении объектов капитального строительства.</w:t>
            </w:r>
          </w:p>
          <w:p w:rsidR="008C2B28" w:rsidRPr="008C2B28" w:rsidRDefault="008C2B28" w:rsidP="008C2B28">
            <w:pPr>
              <w:shd w:val="clear" w:color="auto" w:fill="FFFFFF"/>
              <w:tabs>
                <w:tab w:val="left" w:pos="709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Заключение договора о размещении осуществляется на срок, указанный в заявлении хозяйствующего субъекта, но не более чем  на 10 лет. </w:t>
            </w:r>
          </w:p>
          <w:p w:rsidR="008C2B28" w:rsidRPr="008C2B28" w:rsidRDefault="008C2B28" w:rsidP="00544D9C">
            <w:pPr>
              <w:shd w:val="clear" w:color="auto" w:fill="FFFFFF"/>
              <w:tabs>
                <w:tab w:val="left" w:pos="709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При заключении договора по объектам временного размещения, такие объекты размещаются на срок не более семи последовательных календарных месяцев в году.  </w:t>
            </w:r>
          </w:p>
          <w:p w:rsidR="008C2B28" w:rsidRPr="008C2B28" w:rsidRDefault="008C2B28" w:rsidP="00544D9C">
            <w:pPr>
              <w:shd w:val="clear" w:color="auto" w:fill="FFFFFF"/>
              <w:tabs>
                <w:tab w:val="left" w:pos="709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C2B28">
              <w:rPr>
                <w:rFonts w:ascii="Times New Roman" w:hAnsi="Times New Roman" w:cs="Times New Roman"/>
                <w:i/>
                <w:color w:val="2D2D2D"/>
                <w:spacing w:val="2"/>
                <w:sz w:val="28"/>
                <w:szCs w:val="28"/>
              </w:rPr>
              <w:t xml:space="preserve">    </w:t>
            </w:r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За размещение нестационарного торгового объекта взимается плата, которая подлежит  зачислению в бюджет муниципального образования «</w:t>
            </w:r>
            <w:proofErr w:type="spellStart"/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Мясниковский</w:t>
            </w:r>
            <w:proofErr w:type="spellEnd"/>
            <w:r w:rsidRPr="008C2B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район».</w:t>
            </w:r>
            <w:r w:rsidRPr="008C2B28">
              <w:rPr>
                <w:rFonts w:ascii="Times New Roman" w:hAnsi="Times New Roman" w:cs="Times New Roman"/>
                <w:i/>
                <w:color w:val="FF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Размер платы за право размещения НТО на землях и земельных участках, находящихся в муниципальной  собственности муниципального  образования «</w:t>
            </w:r>
            <w:proofErr w:type="spellStart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 район», а также на землях или земельных участках, государственная собственность на которые не разграничена, определяется организатором торгов в соответствии с </w:t>
            </w:r>
            <w:hyperlink w:anchor="sub_2000" w:history="1">
              <w:r w:rsidRPr="008C2B28">
                <w:rPr>
                  <w:rStyle w:val="a5"/>
                  <w:rFonts w:ascii="Times New Roman" w:hAnsi="Times New Roman"/>
                  <w:sz w:val="28"/>
                  <w:szCs w:val="28"/>
                </w:rPr>
                <w:t>Методикой</w:t>
              </w:r>
            </w:hyperlink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цены предмета торгов  по продаже права на заключение договора на размещение НТО на землях и земельных участках, находящихся в муниципальной</w:t>
            </w:r>
            <w:proofErr w:type="gramEnd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  собственности муниципального  образования «</w:t>
            </w:r>
            <w:proofErr w:type="spellStart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8C2B28">
              <w:rPr>
                <w:rFonts w:ascii="Times New Roman" w:hAnsi="Times New Roman" w:cs="Times New Roman"/>
                <w:sz w:val="28"/>
                <w:szCs w:val="28"/>
              </w:rPr>
              <w:t xml:space="preserve"> район», а также на землях или земельных участках, государственная собственность на которые не разграничена. </w:t>
            </w:r>
          </w:p>
          <w:p w:rsidR="00D619E0" w:rsidRPr="00C56F07" w:rsidRDefault="00D619E0" w:rsidP="00C56F07">
            <w:pPr>
              <w:tabs>
                <w:tab w:val="left" w:pos="567"/>
              </w:tabs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6213C"/>
    <w:rsid w:val="003C48CF"/>
    <w:rsid w:val="003D7CE5"/>
    <w:rsid w:val="003E1430"/>
    <w:rsid w:val="003F39A1"/>
    <w:rsid w:val="003F3B11"/>
    <w:rsid w:val="00415182"/>
    <w:rsid w:val="00430414"/>
    <w:rsid w:val="00452938"/>
    <w:rsid w:val="00453A1A"/>
    <w:rsid w:val="004B359F"/>
    <w:rsid w:val="004C2880"/>
    <w:rsid w:val="004D6372"/>
    <w:rsid w:val="00544D9C"/>
    <w:rsid w:val="00547A6B"/>
    <w:rsid w:val="00550C83"/>
    <w:rsid w:val="005524E2"/>
    <w:rsid w:val="00557D9F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B2563E"/>
    <w:rsid w:val="00B45E47"/>
    <w:rsid w:val="00BE07BC"/>
    <w:rsid w:val="00C0409E"/>
    <w:rsid w:val="00C078FF"/>
    <w:rsid w:val="00C41520"/>
    <w:rsid w:val="00C56F07"/>
    <w:rsid w:val="00C64BE5"/>
    <w:rsid w:val="00CA76BF"/>
    <w:rsid w:val="00D16FB5"/>
    <w:rsid w:val="00D37F7B"/>
    <w:rsid w:val="00D619E0"/>
    <w:rsid w:val="00DA4E33"/>
    <w:rsid w:val="00E26C3E"/>
    <w:rsid w:val="00E41B96"/>
    <w:rsid w:val="00E515B9"/>
    <w:rsid w:val="00E84B9E"/>
    <w:rsid w:val="00EC09FE"/>
    <w:rsid w:val="00ED72C7"/>
    <w:rsid w:val="00F5316A"/>
    <w:rsid w:val="00F6091D"/>
    <w:rsid w:val="00F773F3"/>
    <w:rsid w:val="00F92DC2"/>
    <w:rsid w:val="00FB0899"/>
    <w:rsid w:val="00FC12DE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Admin</cp:lastModifiedBy>
  <cp:revision>10</cp:revision>
  <cp:lastPrinted>2015-10-06T05:31:00Z</cp:lastPrinted>
  <dcterms:created xsi:type="dcterms:W3CDTF">2016-02-19T08:16:00Z</dcterms:created>
  <dcterms:modified xsi:type="dcterms:W3CDTF">2019-04-03T13:10:00Z</dcterms:modified>
</cp:coreProperties>
</file>